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3E2" w:rsidRPr="00617AF1" w:rsidRDefault="004A23E2" w:rsidP="004A23E2">
      <w:pPr>
        <w:pStyle w:val="NormalWeb"/>
        <w:rPr>
          <w:rFonts w:ascii="Verdana" w:hAnsi="Verdana"/>
          <w:lang w:val="en-US"/>
        </w:rPr>
      </w:pPr>
      <w:r w:rsidRPr="00617AF1">
        <w:rPr>
          <w:rFonts w:ascii="Verdana" w:hAnsi="Verdana"/>
          <w:lang w:val="en-US"/>
        </w:rPr>
        <w:t xml:space="preserve">The differences are particularly clear on the illustrated pair of phalanges (BO 89482, HP 35) and on most first phalanges of </w:t>
      </w:r>
      <w:r w:rsidRPr="00617AF1">
        <w:rPr>
          <w:rFonts w:ascii="Verdana" w:hAnsi="Verdana"/>
          <w:i/>
          <w:iCs/>
          <w:lang w:val="en-US"/>
        </w:rPr>
        <w:t>E. hemionus</w:t>
      </w:r>
      <w:r w:rsidRPr="00617AF1">
        <w:rPr>
          <w:rFonts w:ascii="Verdana" w:hAnsi="Verdana"/>
          <w:lang w:val="en-US"/>
        </w:rPr>
        <w:t>.</w:t>
      </w:r>
    </w:p>
    <w:p w:rsidR="004A23E2" w:rsidRPr="00617AF1" w:rsidRDefault="004A23E2" w:rsidP="004A23E2">
      <w:pPr>
        <w:pStyle w:val="NormalWeb"/>
        <w:rPr>
          <w:rFonts w:ascii="Verdana" w:hAnsi="Verdana"/>
          <w:lang w:val="en-US"/>
        </w:rPr>
      </w:pPr>
      <w:r w:rsidRPr="00617AF1">
        <w:rPr>
          <w:rFonts w:ascii="Verdana" w:hAnsi="Verdana"/>
          <w:lang w:val="en-US"/>
        </w:rPr>
        <w:t> In the same animal, first anterior phalanges are almost always longer.</w:t>
      </w:r>
    </w:p>
    <w:p w:rsidR="004A23E2" w:rsidRPr="00617AF1" w:rsidRDefault="004A23E2" w:rsidP="004A23E2">
      <w:pPr>
        <w:pStyle w:val="NormalWeb"/>
        <w:rPr>
          <w:rFonts w:ascii="Verdana" w:hAnsi="Verdana"/>
          <w:lang w:val="en-US"/>
        </w:rPr>
      </w:pPr>
      <w:r w:rsidRPr="00617AF1">
        <w:rPr>
          <w:rFonts w:ascii="Verdana" w:hAnsi="Verdana"/>
          <w:lang w:val="en-US"/>
        </w:rPr>
        <w:t> On the posterior Ph I, the distal supra-articular tuberosities are closer to the proximal extremity.</w:t>
      </w:r>
    </w:p>
    <w:p w:rsidR="004A23E2" w:rsidRPr="00617AF1" w:rsidRDefault="004A23E2" w:rsidP="004A23E2">
      <w:pPr>
        <w:pStyle w:val="NormalWeb"/>
        <w:rPr>
          <w:rFonts w:ascii="Verdana" w:hAnsi="Verdana"/>
          <w:lang w:val="en-US"/>
        </w:rPr>
      </w:pPr>
      <w:r w:rsidRPr="00617AF1">
        <w:rPr>
          <w:rFonts w:ascii="Verdana" w:hAnsi="Verdana"/>
          <w:lang w:val="en-US"/>
        </w:rPr>
        <w:t> On the anterior Ph I, the trigonum phalangis reaches farther down (posterior view).</w:t>
      </w:r>
    </w:p>
    <w:p w:rsidR="004A23E2" w:rsidRPr="00617AF1" w:rsidRDefault="004A23E2" w:rsidP="004A23E2">
      <w:pPr>
        <w:pStyle w:val="NormalWeb"/>
        <w:rPr>
          <w:rFonts w:ascii="Verdana" w:hAnsi="Verdana"/>
          <w:lang w:val="en-US"/>
        </w:rPr>
      </w:pPr>
      <w:r w:rsidRPr="00617AF1">
        <w:rPr>
          <w:rFonts w:ascii="Verdana" w:hAnsi="Verdana"/>
        </w:rPr>
        <w:t xml:space="preserve">EISENMANN V. &amp; C. DE GIULI, 1974. - Caractères distinctifs des premières phalanges antérieures et postérieures chez certains Equidés actuels et fossiles. </w:t>
      </w:r>
      <w:r w:rsidRPr="00617AF1">
        <w:rPr>
          <w:rFonts w:ascii="Verdana" w:hAnsi="Verdana"/>
          <w:lang w:val="en-US"/>
        </w:rPr>
        <w:t>Bull. Soc. géol. Fr., (7), XVI, (4): 352-361, 8 fig., 4 tabl.</w:t>
      </w:r>
    </w:p>
    <w:p w:rsidR="004A23E2" w:rsidRPr="00617AF1" w:rsidRDefault="004A23E2" w:rsidP="004A23E2">
      <w:pPr>
        <w:pStyle w:val="NormalWeb"/>
        <w:rPr>
          <w:rFonts w:ascii="Verdana" w:hAnsi="Verdana"/>
          <w:lang w:val="en-US"/>
        </w:rPr>
      </w:pPr>
      <w:r w:rsidRPr="00617AF1">
        <w:rPr>
          <w:rFonts w:ascii="Verdana" w:hAnsi="Verdana"/>
          <w:lang w:val="en-US"/>
        </w:rPr>
        <w:t xml:space="preserve">DIVE J. &amp; V. EISENMANN, 1991.- Identification and discrimination of first phalanges from Pleistocene and modern </w:t>
      </w:r>
      <w:r w:rsidRPr="00617AF1">
        <w:rPr>
          <w:rFonts w:ascii="Verdana" w:hAnsi="Verdana"/>
          <w:i/>
          <w:iCs/>
          <w:lang w:val="en-US"/>
        </w:rPr>
        <w:t>Equus</w:t>
      </w:r>
      <w:r w:rsidRPr="00617AF1">
        <w:rPr>
          <w:rFonts w:ascii="Verdana" w:hAnsi="Verdana"/>
          <w:lang w:val="en-US"/>
        </w:rPr>
        <w:t>, wild and domestic. In: R.H. MEADOW &amp; H.P. UERPMANN, Equids in the Ancient World. Beihefte zum T</w:t>
      </w:r>
      <w:r w:rsidR="008B03F3">
        <w:rPr>
          <w:rFonts w:ascii="Verdana" w:hAnsi="Verdana"/>
          <w:lang w:val="en-US"/>
        </w:rPr>
        <w:t>ü</w:t>
      </w:r>
      <w:r w:rsidRPr="00617AF1">
        <w:rPr>
          <w:rFonts w:ascii="Verdana" w:hAnsi="Verdana"/>
          <w:lang w:val="en-US"/>
        </w:rPr>
        <w:t>binger Atlas des Vorderen Orients, Wiesbaden: 278-333, 16 fig., 5 tabl.</w:t>
      </w:r>
    </w:p>
    <w:p w:rsidR="005035C2" w:rsidRPr="00617AF1" w:rsidRDefault="00000000">
      <w:pPr>
        <w:rPr>
          <w:rFonts w:ascii="Verdana" w:hAnsi="Verdana"/>
        </w:rPr>
      </w:pPr>
    </w:p>
    <w:sectPr w:rsidR="005035C2" w:rsidRPr="0061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E2"/>
    <w:rsid w:val="00061AB2"/>
    <w:rsid w:val="00151A83"/>
    <w:rsid w:val="00163ADC"/>
    <w:rsid w:val="00290480"/>
    <w:rsid w:val="003D3A13"/>
    <w:rsid w:val="004039B3"/>
    <w:rsid w:val="0043252F"/>
    <w:rsid w:val="004A23E2"/>
    <w:rsid w:val="00617AF1"/>
    <w:rsid w:val="007E7E43"/>
    <w:rsid w:val="008B03F3"/>
    <w:rsid w:val="008C3809"/>
    <w:rsid w:val="00C07552"/>
    <w:rsid w:val="00D4572F"/>
    <w:rsid w:val="00E776F3"/>
    <w:rsid w:val="00E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F59CC3"/>
  <w15:chartTrackingRefBased/>
  <w15:docId w15:val="{BBF03B2F-F275-E149-B778-9383123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3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Véra Eisenmann</cp:lastModifiedBy>
  <cp:revision>3</cp:revision>
  <dcterms:created xsi:type="dcterms:W3CDTF">2023-09-04T14:26:00Z</dcterms:created>
  <dcterms:modified xsi:type="dcterms:W3CDTF">2023-09-04T14:29:00Z</dcterms:modified>
</cp:coreProperties>
</file>